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B6179B" w:rsidRDefault="00CD1235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DANE Z MONITORINGU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6748F6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8B64D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8B64DB">
        <w:rPr>
          <w:rFonts w:asciiTheme="minorHAnsi" w:hAnsiTheme="minorHAnsi" w:cs="Calibri"/>
          <w:sz w:val="22"/>
          <w:szCs w:val="22"/>
        </w:rPr>
        <w:t>) informujemy</w:t>
      </w:r>
      <w:r w:rsidRPr="008B64DB">
        <w:rPr>
          <w:rFonts w:asciiTheme="minorHAnsi" w:hAnsiTheme="minorHAnsi" w:cs="Calibri"/>
          <w:sz w:val="22"/>
          <w:szCs w:val="22"/>
        </w:rPr>
        <w:t>, że:</w:t>
      </w:r>
    </w:p>
    <w:p w:rsidR="00AA5E6D" w:rsidRPr="008B64DB" w:rsidRDefault="00AA5E6D" w:rsidP="004051AF">
      <w:pPr>
        <w:rPr>
          <w:rFonts w:asciiTheme="minorHAnsi" w:hAnsiTheme="minorHAnsi" w:cs="Calibri"/>
          <w:sz w:val="22"/>
          <w:szCs w:val="22"/>
        </w:rPr>
      </w:pPr>
    </w:p>
    <w:p w:rsidR="00AA5E6D" w:rsidRPr="006F122E" w:rsidRDefault="004051AF" w:rsidP="00AA5E6D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6F122E">
        <w:rPr>
          <w:rFonts w:asciiTheme="minorHAnsi" w:hAnsiTheme="minorHAnsi" w:cs="Calibri"/>
          <w:sz w:val="22"/>
          <w:szCs w:val="22"/>
        </w:rPr>
        <w:t xml:space="preserve">Administratorem danych osobowych przetwarzającym dane </w:t>
      </w:r>
      <w:r w:rsidR="008D228C" w:rsidRPr="006F122E">
        <w:rPr>
          <w:rFonts w:asciiTheme="minorHAnsi" w:hAnsiTheme="minorHAnsi" w:cs="Calibri"/>
          <w:sz w:val="22"/>
          <w:szCs w:val="22"/>
        </w:rPr>
        <w:t xml:space="preserve">z monitoringu </w:t>
      </w:r>
      <w:r w:rsidRPr="006F122E">
        <w:rPr>
          <w:rFonts w:asciiTheme="minorHAnsi" w:hAnsiTheme="minorHAnsi" w:cs="Calibri"/>
          <w:sz w:val="22"/>
          <w:szCs w:val="22"/>
        </w:rPr>
        <w:t xml:space="preserve">jest </w:t>
      </w:r>
      <w:r w:rsidR="006F122E" w:rsidRPr="00265195">
        <w:rPr>
          <w:rFonts w:asciiTheme="minorHAnsi" w:hAnsiTheme="minorHAnsi" w:cstheme="minorHAnsi"/>
          <w:sz w:val="22"/>
          <w:szCs w:val="22"/>
        </w:rPr>
        <w:t xml:space="preserve">Przedszkole nr 11 z siedzibą w Koszalinie, ul. Łużycka 14; kontakt mailowy: </w:t>
      </w:r>
      <w:hyperlink r:id="rId5" w:history="1">
        <w:r w:rsidR="006F122E" w:rsidRPr="00265195">
          <w:rPr>
            <w:rStyle w:val="Hipercze"/>
            <w:rFonts w:asciiTheme="minorHAnsi" w:hAnsiTheme="minorHAnsi" w:cstheme="minorHAnsi"/>
            <w:sz w:val="22"/>
            <w:szCs w:val="22"/>
          </w:rPr>
          <w:t>p11@przedszkolakoszalin.pl</w:t>
        </w:r>
      </w:hyperlink>
    </w:p>
    <w:p w:rsidR="006F122E" w:rsidRPr="006F122E" w:rsidRDefault="006F122E" w:rsidP="006F122E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F5B22" w:rsidRPr="007F5B22" w:rsidRDefault="007F5B22" w:rsidP="007F5B22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7F5B22">
        <w:rPr>
          <w:rFonts w:asciiTheme="minorHAnsi" w:hAnsiTheme="minorHAnsi" w:cstheme="minorHAnsi"/>
          <w:sz w:val="22"/>
          <w:szCs w:val="22"/>
        </w:rPr>
        <w:t>Obraz z monitoringu przetwarzany jest w celu zapewnienia bezpiecze</w:t>
      </w:r>
      <w:r w:rsidR="00B35BD2">
        <w:rPr>
          <w:rFonts w:asciiTheme="minorHAnsi" w:hAnsiTheme="minorHAnsi" w:cstheme="minorHAnsi"/>
          <w:sz w:val="22"/>
          <w:szCs w:val="22"/>
        </w:rPr>
        <w:t>ń</w:t>
      </w:r>
      <w:r w:rsidRPr="007F5B22">
        <w:rPr>
          <w:rFonts w:asciiTheme="minorHAnsi" w:hAnsiTheme="minorHAnsi" w:cstheme="minorHAnsi"/>
          <w:sz w:val="22"/>
          <w:szCs w:val="22"/>
        </w:rPr>
        <w:t>stwa dzieci i pracowników oraz ochrony mienia. Zapewnienie bezpiecze</w:t>
      </w:r>
      <w:r w:rsidR="00B35BD2">
        <w:rPr>
          <w:rFonts w:asciiTheme="minorHAnsi" w:hAnsiTheme="minorHAnsi" w:cstheme="minorHAnsi"/>
          <w:sz w:val="22"/>
          <w:szCs w:val="22"/>
        </w:rPr>
        <w:t>ń</w:t>
      </w:r>
      <w:r w:rsidRPr="007F5B22">
        <w:rPr>
          <w:rFonts w:asciiTheme="minorHAnsi" w:hAnsiTheme="minorHAnsi" w:cstheme="minorHAnsi"/>
          <w:sz w:val="22"/>
          <w:szCs w:val="22"/>
        </w:rPr>
        <w:t>stwa jest zadaniem realizowanym w interesie publicznym, zgodnie z uprawnieniem o którym mowa w art. 108a ust. 1ustawy z dnia 14 grudnia 2016 r. Prawo oświatowe</w:t>
      </w:r>
      <w:r w:rsidR="00B52DAB">
        <w:rPr>
          <w:rFonts w:asciiTheme="minorHAnsi" w:hAnsiTheme="minorHAnsi" w:cstheme="minorHAnsi"/>
          <w:sz w:val="22"/>
          <w:szCs w:val="22"/>
        </w:rPr>
        <w:t>. Dane osobowe są przetwarzane na podstawie art. 6 ust. 1 lit. e RODO.</w:t>
      </w:r>
    </w:p>
    <w:p w:rsidR="00AA5E6D" w:rsidRPr="008B64DB" w:rsidRDefault="00AA5E6D" w:rsidP="00AA5E6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8B64DB" w:rsidRDefault="004E43CE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B64DB">
        <w:rPr>
          <w:rFonts w:asciiTheme="minorHAnsi" w:hAnsiTheme="minorHAnsi" w:cs="Calibri"/>
          <w:sz w:val="22"/>
          <w:szCs w:val="22"/>
        </w:rPr>
        <w:t>Odb</w:t>
      </w:r>
      <w:r w:rsidR="00B6179B">
        <w:rPr>
          <w:rFonts w:asciiTheme="minorHAnsi" w:hAnsiTheme="minorHAnsi" w:cs="Calibri"/>
          <w:sz w:val="22"/>
          <w:szCs w:val="22"/>
        </w:rPr>
        <w:t xml:space="preserve">iorcami </w:t>
      </w:r>
      <w:r w:rsidR="008D228C">
        <w:rPr>
          <w:rFonts w:asciiTheme="minorHAnsi" w:hAnsiTheme="minorHAnsi" w:cs="Calibri"/>
          <w:sz w:val="22"/>
          <w:szCs w:val="22"/>
        </w:rPr>
        <w:t xml:space="preserve">zapisów z monitoringu </w:t>
      </w:r>
      <w:r w:rsidRPr="008B64DB">
        <w:rPr>
          <w:rFonts w:asciiTheme="minorHAnsi" w:hAnsiTheme="minorHAnsi" w:cs="Calibri"/>
          <w:sz w:val="22"/>
          <w:szCs w:val="22"/>
        </w:rPr>
        <w:t>mogą być podmioty upoważnione</w:t>
      </w:r>
      <w:r w:rsidR="005305AA" w:rsidRPr="008B64DB">
        <w:rPr>
          <w:rFonts w:asciiTheme="minorHAnsi" w:hAnsiTheme="minorHAnsi" w:cs="Calibri"/>
          <w:sz w:val="22"/>
          <w:szCs w:val="22"/>
        </w:rPr>
        <w:t xml:space="preserve"> do ich otrzymywania na podstawie przepisów prawa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. </w:t>
      </w:r>
    </w:p>
    <w:p w:rsidR="00487BC8" w:rsidRPr="008B64DB" w:rsidRDefault="00487BC8" w:rsidP="00487BC8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8B64DB" w:rsidRDefault="008D228C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Nagrania obrazu z monitoringu przechowywane są pr</w:t>
      </w:r>
      <w:r w:rsidR="00CD1235">
        <w:rPr>
          <w:rFonts w:asciiTheme="minorHAnsi" w:hAnsiTheme="minorHAnsi" w:cs="Calibri"/>
          <w:sz w:val="22"/>
          <w:szCs w:val="22"/>
        </w:rPr>
        <w:t>zez okres nie dłuższy niż 3 miesiące od nagrania</w:t>
      </w:r>
      <w:r>
        <w:rPr>
          <w:rFonts w:asciiTheme="minorHAnsi" w:hAnsiTheme="minorHAnsi" w:cs="Calibri"/>
          <w:sz w:val="22"/>
          <w:szCs w:val="22"/>
        </w:rPr>
        <w:t xml:space="preserve">. </w:t>
      </w:r>
      <w:r w:rsidR="00487BC8" w:rsidRPr="008B64DB">
        <w:rPr>
          <w:rFonts w:asciiTheme="minorHAnsi" w:hAnsiTheme="minorHAnsi" w:cs="Calibri"/>
          <w:sz w:val="22"/>
          <w:szCs w:val="22"/>
        </w:rPr>
        <w:t xml:space="preserve"> </w:t>
      </w:r>
    </w:p>
    <w:p w:rsidR="00995B8F" w:rsidRPr="008B64DB" w:rsidRDefault="00995B8F" w:rsidP="00995B8F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7F5B22" w:rsidRDefault="007F5B22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Osoby objęte monitoringiem mają prawo do:</w:t>
      </w:r>
    </w:p>
    <w:p w:rsidR="007F5B22" w:rsidRDefault="007F5B22" w:rsidP="007F5B22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- informacji o istnieniu monitoringu,</w:t>
      </w:r>
    </w:p>
    <w:p w:rsidR="007F5B22" w:rsidRDefault="007F5B22" w:rsidP="007F5B22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- dostępu do nagrań, w uzasadnionych przypadkach</w:t>
      </w:r>
      <w:r w:rsidR="006F122E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  <w:bookmarkStart w:id="0" w:name="_GoBack"/>
      <w:bookmarkEnd w:id="0"/>
    </w:p>
    <w:p w:rsidR="002828A5" w:rsidRDefault="002828A5" w:rsidP="007F5B22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8B64DB" w:rsidRDefault="002828A5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995B8F" w:rsidRPr="008B64DB" w:rsidRDefault="00995B8F" w:rsidP="004051AF">
      <w:pPr>
        <w:rPr>
          <w:rFonts w:asciiTheme="minorHAnsi" w:hAnsiTheme="minorHAnsi" w:cs="Calibri"/>
          <w:sz w:val="22"/>
          <w:szCs w:val="22"/>
        </w:rPr>
      </w:pPr>
    </w:p>
    <w:p w:rsidR="006748F6" w:rsidRPr="00B6179B" w:rsidRDefault="006748F6" w:rsidP="001729B8">
      <w:pPr>
        <w:pStyle w:val="Akapitzlist"/>
        <w:numPr>
          <w:ilvl w:val="0"/>
          <w:numId w:val="2"/>
        </w:numPr>
        <w:rPr>
          <w:rFonts w:asciiTheme="minorHAnsi" w:hAnsiTheme="minorHAnsi" w:cs="Calibri"/>
        </w:rPr>
      </w:pPr>
      <w:r w:rsidRPr="00B6179B"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na adres Administratora danych z dopiskiem IOD.</w:t>
      </w:r>
    </w:p>
    <w:p w:rsidR="00AE62AC" w:rsidRPr="00AE62AC" w:rsidRDefault="00AE62AC" w:rsidP="00AE62AC">
      <w:pPr>
        <w:pStyle w:val="Akapitzlist"/>
        <w:rPr>
          <w:rFonts w:asciiTheme="minorHAnsi" w:hAnsiTheme="minorHAnsi" w:cs="Calibri"/>
        </w:rPr>
      </w:pPr>
    </w:p>
    <w:p w:rsidR="00AE62AC" w:rsidRPr="00995B8F" w:rsidRDefault="00AE62AC" w:rsidP="00AE62AC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2828A5"/>
    <w:rsid w:val="00285EC7"/>
    <w:rsid w:val="00396F4B"/>
    <w:rsid w:val="004051AF"/>
    <w:rsid w:val="00487BC8"/>
    <w:rsid w:val="004E43CE"/>
    <w:rsid w:val="005305AA"/>
    <w:rsid w:val="0058444D"/>
    <w:rsid w:val="006059AF"/>
    <w:rsid w:val="006748F6"/>
    <w:rsid w:val="006A5C69"/>
    <w:rsid w:val="006C5ECF"/>
    <w:rsid w:val="006F122E"/>
    <w:rsid w:val="006F7BBB"/>
    <w:rsid w:val="007A3660"/>
    <w:rsid w:val="007D63C4"/>
    <w:rsid w:val="007F5B22"/>
    <w:rsid w:val="00821A88"/>
    <w:rsid w:val="008B64DB"/>
    <w:rsid w:val="008D228C"/>
    <w:rsid w:val="00975262"/>
    <w:rsid w:val="00995B8F"/>
    <w:rsid w:val="009A13F7"/>
    <w:rsid w:val="009F45F1"/>
    <w:rsid w:val="00AA5E6D"/>
    <w:rsid w:val="00AD539E"/>
    <w:rsid w:val="00AE62AC"/>
    <w:rsid w:val="00B35BD2"/>
    <w:rsid w:val="00B52DAB"/>
    <w:rsid w:val="00B6179B"/>
    <w:rsid w:val="00CD1235"/>
    <w:rsid w:val="00D12A9F"/>
    <w:rsid w:val="00D91FE7"/>
    <w:rsid w:val="00ED089A"/>
    <w:rsid w:val="00FA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0ED87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12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11@przedszkola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5</cp:revision>
  <dcterms:created xsi:type="dcterms:W3CDTF">2020-08-18T08:38:00Z</dcterms:created>
  <dcterms:modified xsi:type="dcterms:W3CDTF">2025-01-21T07:16:00Z</dcterms:modified>
</cp:coreProperties>
</file>